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BD" w:rsidRPr="00075CAB" w:rsidRDefault="002805BD" w:rsidP="000E4B1A">
      <w:pPr>
        <w:pageBreakBefore/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A69B1" w:rsidRDefault="00DA69B1" w:rsidP="000E4B1A">
      <w:pPr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805BD" w:rsidRPr="00075CAB" w:rsidRDefault="002805BD" w:rsidP="000E4B1A">
      <w:pPr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</w:t>
      </w:r>
      <w:r w:rsidRPr="00075CAB">
        <w:rPr>
          <w:sz w:val="28"/>
          <w:szCs w:val="28"/>
        </w:rPr>
        <w:t>и</w:t>
      </w:r>
      <w:r w:rsidR="00DA69B1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Администрации города Твери</w:t>
      </w:r>
    </w:p>
    <w:p w:rsidR="002805BD" w:rsidRDefault="002805BD" w:rsidP="000E4B1A">
      <w:pPr>
        <w:ind w:right="-456" w:firstLine="9356"/>
        <w:jc w:val="center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E02CA3">
        <w:rPr>
          <w:sz w:val="28"/>
          <w:szCs w:val="28"/>
        </w:rPr>
        <w:t>06.03.2024 № 141</w:t>
      </w:r>
      <w:bookmarkStart w:id="0" w:name="_GoBack"/>
      <w:bookmarkEnd w:id="0"/>
    </w:p>
    <w:p w:rsidR="00DA69B1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:rsidR="002805BD" w:rsidRDefault="002805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A248EA">
        <w:rPr>
          <w:color w:val="000000" w:themeColor="text1"/>
          <w:sz w:val="28"/>
          <w:szCs w:val="28"/>
        </w:rPr>
        <w:t>Перечень налоговых расходов города Твери</w:t>
      </w:r>
      <w:r>
        <w:rPr>
          <w:color w:val="000000" w:themeColor="text1"/>
          <w:sz w:val="28"/>
          <w:szCs w:val="28"/>
        </w:rPr>
        <w:t xml:space="preserve"> на 202</w:t>
      </w:r>
      <w:r w:rsidR="0063190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 w:rsidR="0063190B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и 202</w:t>
      </w:r>
      <w:r w:rsidR="0063190B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годов</w:t>
      </w:r>
    </w:p>
    <w:p w:rsidR="00DA69B1" w:rsidRPr="00A248EA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tbl>
      <w:tblPr>
        <w:tblW w:w="1530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1275"/>
        <w:gridCol w:w="2127"/>
        <w:gridCol w:w="708"/>
        <w:gridCol w:w="1134"/>
        <w:gridCol w:w="1417"/>
        <w:gridCol w:w="1984"/>
        <w:gridCol w:w="1276"/>
        <w:gridCol w:w="1276"/>
        <w:gridCol w:w="2126"/>
        <w:gridCol w:w="1417"/>
      </w:tblGrid>
      <w:tr w:rsidR="002805BD" w:rsidRPr="001754DF" w:rsidTr="003F4EC1">
        <w:tc>
          <w:tcPr>
            <w:tcW w:w="568" w:type="dxa"/>
            <w:vMerge w:val="restart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 xml:space="preserve"> налогов, по которым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предусма-триваются</w:t>
            </w:r>
            <w:proofErr w:type="spellEnd"/>
          </w:p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налоговые льготы</w:t>
            </w:r>
          </w:p>
        </w:tc>
        <w:tc>
          <w:tcPr>
            <w:tcW w:w="3969" w:type="dxa"/>
            <w:gridSpan w:val="3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Муниципальные правовые акты </w:t>
            </w:r>
            <w:r w:rsidRPr="001754DF">
              <w:rPr>
                <w:sz w:val="20"/>
                <w:szCs w:val="20"/>
              </w:rPr>
              <w:t>города Твери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, устанавливающие налоговые льготы </w:t>
            </w:r>
          </w:p>
        </w:tc>
        <w:tc>
          <w:tcPr>
            <w:tcW w:w="1417" w:type="dxa"/>
            <w:vMerge w:val="restart"/>
            <w:vAlign w:val="center"/>
          </w:tcPr>
          <w:p w:rsidR="002805BD" w:rsidRPr="001754DF" w:rsidRDefault="002805BD" w:rsidP="00B067A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Целевая категория налогового расхода (стимулирующая, социальная, техническая)</w:t>
            </w:r>
          </w:p>
        </w:tc>
        <w:tc>
          <w:tcPr>
            <w:tcW w:w="1984" w:type="dxa"/>
            <w:vMerge w:val="restart"/>
            <w:vAlign w:val="center"/>
          </w:tcPr>
          <w:p w:rsidR="00724AF2" w:rsidRPr="001754DF" w:rsidRDefault="001F6948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Категории </w:t>
            </w:r>
          </w:p>
          <w:p w:rsidR="002805BD" w:rsidRPr="001754DF" w:rsidRDefault="001F6948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налогоплатель</w:t>
            </w:r>
            <w:r w:rsidR="002805BD" w:rsidRPr="001754DF">
              <w:rPr>
                <w:color w:val="000000" w:themeColor="text1"/>
                <w:sz w:val="20"/>
                <w:szCs w:val="20"/>
              </w:rPr>
              <w:t xml:space="preserve">щиков, для которых предусмотрены налоговые льготы </w:t>
            </w:r>
          </w:p>
        </w:tc>
        <w:tc>
          <w:tcPr>
            <w:tcW w:w="1276" w:type="dxa"/>
            <w:vMerge w:val="restart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Дата начала действия </w:t>
            </w:r>
          </w:p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права на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Дата прекращения</w:t>
            </w:r>
          </w:p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права на налоговые льготы</w:t>
            </w:r>
          </w:p>
        </w:tc>
        <w:tc>
          <w:tcPr>
            <w:tcW w:w="2126" w:type="dxa"/>
            <w:vMerge w:val="restart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Наименование муниципальной программы, наименования муниципальных правовых актов города Твери, определяющих социально-экономическую политику, в </w:t>
            </w: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целях</w:t>
            </w:r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 xml:space="preserve"> реализации которых предоставляются налоговые льготы</w:t>
            </w:r>
          </w:p>
        </w:tc>
        <w:tc>
          <w:tcPr>
            <w:tcW w:w="1417" w:type="dxa"/>
            <w:vMerge w:val="restart"/>
            <w:vAlign w:val="center"/>
          </w:tcPr>
          <w:p w:rsidR="002805BD" w:rsidRPr="001754DF" w:rsidRDefault="002805BD" w:rsidP="000E4B1A">
            <w:pPr>
              <w:pStyle w:val="ConsPlusNormal"/>
              <w:ind w:right="221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Куратор налогового расхода</w:t>
            </w:r>
          </w:p>
        </w:tc>
      </w:tr>
      <w:tr w:rsidR="002805BD" w:rsidRPr="001754DF" w:rsidTr="003F4EC1">
        <w:trPr>
          <w:trHeight w:val="3029"/>
        </w:trPr>
        <w:tc>
          <w:tcPr>
            <w:tcW w:w="568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2805BD" w:rsidRPr="001754DF" w:rsidRDefault="002805BD" w:rsidP="00B067A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805BD" w:rsidRPr="004C2E66" w:rsidRDefault="002805BD" w:rsidP="002805BD">
      <w:pPr>
        <w:spacing w:line="24" w:lineRule="auto"/>
        <w:rPr>
          <w:sz w:val="22"/>
          <w:szCs w:val="22"/>
        </w:rPr>
      </w:pPr>
    </w:p>
    <w:tbl>
      <w:tblPr>
        <w:tblStyle w:val="a3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7"/>
        <w:gridCol w:w="708"/>
        <w:gridCol w:w="1134"/>
        <w:gridCol w:w="1417"/>
        <w:gridCol w:w="1984"/>
        <w:gridCol w:w="1276"/>
        <w:gridCol w:w="1276"/>
        <w:gridCol w:w="2126"/>
        <w:gridCol w:w="1417"/>
      </w:tblGrid>
      <w:tr w:rsidR="00EA6B62" w:rsidRPr="001754DF" w:rsidTr="003F4EC1">
        <w:trPr>
          <w:trHeight w:val="19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A6B62" w:rsidRPr="001754DF" w:rsidRDefault="00EA6B62" w:rsidP="00D933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EA6B62" w:rsidRPr="001754DF" w:rsidTr="003F4EC1">
        <w:trPr>
          <w:trHeight w:val="14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1 пункта 5.1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</w:tcPr>
          <w:p w:rsidR="00EA6B62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муниципальные учреждения, обеспечение деятельности которых осуществляется за счет средств бюджета города, а также муниципальные учреждения, получающие субсидии из </w:t>
            </w: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бюджета города на выполнение муниципального задания</w:t>
            </w:r>
          </w:p>
          <w:p w:rsidR="00D9336F" w:rsidRPr="001754DF" w:rsidRDefault="00D9336F" w:rsidP="00D93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С 01.01.2012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управления имуществом и земельными ресурсами администрации города Твери (далее </w:t>
            </w: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–Д</w:t>
            </w:r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 xml:space="preserve">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A6B62" w:rsidRPr="001754DF" w:rsidTr="003F4EC1">
        <w:trPr>
          <w:trHeight w:val="14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2 пункта 5.1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</w:tcPr>
          <w:p w:rsidR="00EA6B62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Юридические лица:</w:t>
            </w:r>
            <w:r w:rsidR="00DE597D">
              <w:rPr>
                <w:color w:val="000000" w:themeColor="text1"/>
                <w:sz w:val="20"/>
                <w:szCs w:val="20"/>
              </w:rPr>
              <w:t xml:space="preserve"> законодательные (представитель</w:t>
            </w:r>
            <w:r w:rsidRPr="001754DF">
              <w:rPr>
                <w:color w:val="000000" w:themeColor="text1"/>
                <w:sz w:val="20"/>
                <w:szCs w:val="20"/>
              </w:rPr>
              <w:t>ные) и исполнительные органы власти Тверской области и органы местног</w:t>
            </w:r>
            <w:r w:rsidR="00DE597D">
              <w:rPr>
                <w:color w:val="000000" w:themeColor="text1"/>
                <w:sz w:val="20"/>
                <w:szCs w:val="20"/>
              </w:rPr>
              <w:t>о самоуправления (их подразделе</w:t>
            </w:r>
            <w:r w:rsidRPr="001754DF">
              <w:rPr>
                <w:color w:val="000000" w:themeColor="text1"/>
                <w:sz w:val="20"/>
                <w:szCs w:val="20"/>
              </w:rPr>
              <w:t>ния) – за земли, предоставляемые для обеспечения их деятельности)</w:t>
            </w:r>
            <w:proofErr w:type="gramEnd"/>
          </w:p>
          <w:p w:rsidR="00D9336F" w:rsidRPr="001754DF" w:rsidRDefault="00D9336F" w:rsidP="00D93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 01.01.2007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14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3 пункта 5.1 приложения к решению ТГД)</w:t>
            </w:r>
          </w:p>
          <w:p w:rsidR="00D9336F" w:rsidRPr="001754DF" w:rsidRDefault="00D9336F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</w:tcPr>
          <w:p w:rsidR="00EA6B62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 органы местного самоуправления (их подразделения) - в отношении свободных земель городской застройки и земель общего пользования</w:t>
            </w:r>
          </w:p>
          <w:p w:rsidR="008B4BB8" w:rsidRPr="001754DF" w:rsidRDefault="008B4BB8" w:rsidP="00D93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 01.01.2006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14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4 пункта 5.1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</w:tcPr>
          <w:p w:rsidR="00EA6B62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Физические лица: дети-сироты и дети, оставшиеся без попечения родителей, а также лица из числа детей-сирот и детей, оставшихся без попечения родителей, обучающиеся по </w:t>
            </w: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 xml:space="preserve">образовательным программам </w:t>
            </w:r>
            <w:r w:rsidR="00DE597D">
              <w:rPr>
                <w:color w:val="000000" w:themeColor="text1"/>
                <w:sz w:val="20"/>
                <w:szCs w:val="20"/>
              </w:rPr>
              <w:t>среднего профессиона</w:t>
            </w:r>
            <w:r w:rsidRPr="001754DF">
              <w:rPr>
                <w:color w:val="000000" w:themeColor="text1"/>
                <w:sz w:val="20"/>
                <w:szCs w:val="20"/>
              </w:rPr>
              <w:t>льного образования или высшего образования по очной форме обучения, до достижения ими возраста 23 лет</w:t>
            </w:r>
          </w:p>
          <w:p w:rsidR="00D9336F" w:rsidRPr="001754DF" w:rsidRDefault="00D9336F" w:rsidP="00D93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С 01.01.2015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14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7 пункта 5.1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</w:tcPr>
          <w:p w:rsidR="00EA6B62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Физические лица: граждане, имеющие трех и более детей, получившие земельные участки на территории города Твери</w:t>
            </w:r>
            <w:r w:rsidR="00DE597D">
              <w:rPr>
                <w:color w:val="000000" w:themeColor="text1"/>
                <w:sz w:val="20"/>
                <w:szCs w:val="20"/>
              </w:rPr>
              <w:t xml:space="preserve"> в соответствии с законом Твер</w:t>
            </w:r>
            <w:r w:rsidRPr="001754DF">
              <w:rPr>
                <w:color w:val="000000" w:themeColor="text1"/>
                <w:sz w:val="20"/>
                <w:szCs w:val="20"/>
              </w:rPr>
              <w:t>ской области от 07.12.2011 № 75-ЗО «О бесплатном предоставлении гражданам, имеющим трех и более детей, земельных участков на территории Тверской области», в отношении этих земельных участков до даты регистрации права собственности на жилой дом, построенный на предоставленном земельном участке</w:t>
            </w:r>
            <w:proofErr w:type="gramEnd"/>
          </w:p>
          <w:p w:rsidR="00D9336F" w:rsidRPr="001754DF" w:rsidRDefault="00D9336F" w:rsidP="00D93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 01.01.2019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14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6 .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8 пункта 5.1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</w:tcPr>
          <w:p w:rsidR="00EA6B62" w:rsidRPr="001754DF" w:rsidRDefault="00EA6B62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организации - в отношении земельных участков, используемых ими для размещения спортивно-зрелищных зданий и сооружений, имеющих специальные места для зрителей и предназначенных для проведения </w:t>
            </w:r>
            <w:proofErr w:type="gramStart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>конно-спортивных</w:t>
            </w:r>
            <w:proofErr w:type="gramEnd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мероприятий.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 01.01.2020</w:t>
            </w:r>
          </w:p>
        </w:tc>
        <w:tc>
          <w:tcPr>
            <w:tcW w:w="1276" w:type="dxa"/>
          </w:tcPr>
          <w:p w:rsidR="00EA6B62" w:rsidRPr="001754DF" w:rsidRDefault="00EA6B62" w:rsidP="00EA6B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По 31.12.2026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213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9 пункта 5.1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</w:tcPr>
          <w:p w:rsidR="00EA6B62" w:rsidRPr="001754DF" w:rsidRDefault="00EA6B62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Юридические лица: государственные бюджетные учреждения, обеспечение деятельности которых осуществляется за счет средств бюджета Тверской области или получающие субсидии из бюджета Тверской области на выполнение государственного задания, являющиеся спортивными школами олимпийского резерва, в отношении 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земельных участков, находящихся в государственной собственности Тверской области или собственности городского округа города Тверь Тверской области и предоставленных данным учреждениям в пользование</w:t>
            </w:r>
            <w:proofErr w:type="gramEnd"/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С 01.01.2021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245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5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(пункт 5.3 приложения к решению ТГД)</w:t>
            </w:r>
          </w:p>
        </w:tc>
        <w:tc>
          <w:tcPr>
            <w:tcW w:w="708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</w:tcPr>
          <w:p w:rsidR="00EA6B62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автокооперативы</w:t>
            </w:r>
            <w:proofErr w:type="spellEnd"/>
            <w:r w:rsidRPr="001754DF">
              <w:rPr>
                <w:color w:val="000000" w:themeColor="text1"/>
                <w:sz w:val="20"/>
                <w:szCs w:val="20"/>
              </w:rPr>
              <w:t xml:space="preserve"> и садоводческие товарищества, соответственно в части членов, имеющих право на уменьшение налоговой базы по земельному налогу, в случае если право на уменьшение налоговой базы не реализовано ими в отношении других земельных участков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 01.01.2019</w:t>
            </w:r>
          </w:p>
        </w:tc>
        <w:tc>
          <w:tcPr>
            <w:tcW w:w="1276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:rsidTr="003F4EC1">
        <w:trPr>
          <w:trHeight w:val="2451"/>
        </w:trPr>
        <w:tc>
          <w:tcPr>
            <w:tcW w:w="568" w:type="dxa"/>
          </w:tcPr>
          <w:p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275" w:type="dxa"/>
          </w:tcPr>
          <w:p w:rsidR="00EA6B62" w:rsidRPr="001754DF" w:rsidRDefault="00EA6B62" w:rsidP="009F6598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7" w:type="dxa"/>
          </w:tcPr>
          <w:p w:rsidR="00EA6B62" w:rsidRPr="001754DF" w:rsidRDefault="00EA6B62" w:rsidP="009F6598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2 пункта 5)</w:t>
            </w:r>
          </w:p>
        </w:tc>
        <w:tc>
          <w:tcPr>
            <w:tcW w:w="708" w:type="dxa"/>
          </w:tcPr>
          <w:p w:rsidR="00EA6B62" w:rsidRPr="001754DF" w:rsidRDefault="00EA6B62" w:rsidP="009F6598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</w:tcPr>
          <w:p w:rsidR="00EA6B62" w:rsidRPr="001754DF" w:rsidRDefault="00EA6B62" w:rsidP="009F6598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25.11.2014</w:t>
            </w:r>
          </w:p>
        </w:tc>
        <w:tc>
          <w:tcPr>
            <w:tcW w:w="1417" w:type="dxa"/>
          </w:tcPr>
          <w:p w:rsidR="00EA6B62" w:rsidRPr="001754DF" w:rsidRDefault="00EA6B62" w:rsidP="009F6598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</w:tcPr>
          <w:p w:rsidR="00EA6B62" w:rsidRPr="001754DF" w:rsidRDefault="00EA6B62" w:rsidP="00D9336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Физические лица: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EA6B62" w:rsidRPr="001754DF" w:rsidRDefault="00DE597D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налогоплатель</w:t>
            </w:r>
            <w:r w:rsidR="00EA6B62"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щики, признанные пострадавшими в результате чрезвычайной ситуации техногенного характера, в отношении объекта налогообложения </w:t>
            </w:r>
            <w:r w:rsidR="00EA6B62" w:rsidRPr="001754D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(квартиры, части квартиры или комнаты), находящегося в границах зоны чрезвычайной ситуации техногенного характера и подвергшегося воздействию чрезвычайной ситуации техногенного характера</w:t>
            </w:r>
          </w:p>
        </w:tc>
        <w:tc>
          <w:tcPr>
            <w:tcW w:w="1276" w:type="dxa"/>
          </w:tcPr>
          <w:p w:rsidR="00EA6B62" w:rsidRPr="001754DF" w:rsidRDefault="00EA6B62" w:rsidP="00625779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lastRenderedPageBreak/>
              <w:t>С 08.05.2020</w:t>
            </w:r>
          </w:p>
        </w:tc>
        <w:tc>
          <w:tcPr>
            <w:tcW w:w="1276" w:type="dxa"/>
          </w:tcPr>
          <w:p w:rsidR="00EA6B62" w:rsidRPr="001754DF" w:rsidRDefault="00EA6B62" w:rsidP="00625779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A6B62" w:rsidRPr="001754DF" w:rsidRDefault="00EA6B62" w:rsidP="003F4EC1">
            <w:pPr>
              <w:jc w:val="center"/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EA6B62" w:rsidRPr="001754DF" w:rsidRDefault="001754DF" w:rsidP="00625779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Муниципаль</w:t>
            </w:r>
            <w:r w:rsidR="00EA6B62" w:rsidRPr="001754DF">
              <w:rPr>
                <w:sz w:val="20"/>
                <w:szCs w:val="20"/>
              </w:rPr>
              <w:t>ное казенное учреждение «Управление социальной политики»</w:t>
            </w:r>
          </w:p>
        </w:tc>
      </w:tr>
    </w:tbl>
    <w:p w:rsidR="00931F20" w:rsidRDefault="00931F20" w:rsidP="00931F20">
      <w:pPr>
        <w:spacing w:line="192" w:lineRule="auto"/>
      </w:pPr>
    </w:p>
    <w:p w:rsidR="002805BD" w:rsidRPr="00DE597D" w:rsidRDefault="002805BD" w:rsidP="001754DF">
      <w:pPr>
        <w:spacing w:line="192" w:lineRule="auto"/>
        <w:ind w:right="-739"/>
        <w:rPr>
          <w:color w:val="FFFFFF" w:themeColor="background1"/>
        </w:rPr>
      </w:pPr>
    </w:p>
    <w:sectPr w:rsidR="002805BD" w:rsidRPr="00DE597D" w:rsidSect="00931F20">
      <w:headerReference w:type="default" r:id="rId7"/>
      <w:pgSz w:w="16838" w:h="11906" w:orient="landscape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4F" w:rsidRDefault="00842A4F" w:rsidP="002805BD">
      <w:r>
        <w:separator/>
      </w:r>
    </w:p>
  </w:endnote>
  <w:endnote w:type="continuationSeparator" w:id="0">
    <w:p w:rsidR="00842A4F" w:rsidRDefault="00842A4F" w:rsidP="0028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4F" w:rsidRDefault="00842A4F" w:rsidP="002805BD">
      <w:r>
        <w:separator/>
      </w:r>
    </w:p>
  </w:footnote>
  <w:footnote w:type="continuationSeparator" w:id="0">
    <w:p w:rsidR="00842A4F" w:rsidRDefault="00842A4F" w:rsidP="0028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622820"/>
      <w:docPartObj>
        <w:docPartGallery w:val="Page Numbers (Top of Page)"/>
        <w:docPartUnique/>
      </w:docPartObj>
    </w:sdtPr>
    <w:sdtEndPr/>
    <w:sdtContent>
      <w:p w:rsidR="004324C8" w:rsidRDefault="004324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CA3">
          <w:rPr>
            <w:noProof/>
          </w:rPr>
          <w:t>1</w:t>
        </w:r>
        <w:r>
          <w:fldChar w:fldCharType="end"/>
        </w:r>
      </w:p>
    </w:sdtContent>
  </w:sdt>
  <w:p w:rsidR="004324C8" w:rsidRDefault="004324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BD"/>
    <w:rsid w:val="0004768D"/>
    <w:rsid w:val="000E4B1A"/>
    <w:rsid w:val="001754DF"/>
    <w:rsid w:val="00176736"/>
    <w:rsid w:val="001F6948"/>
    <w:rsid w:val="002805BD"/>
    <w:rsid w:val="002D3981"/>
    <w:rsid w:val="00366F7B"/>
    <w:rsid w:val="00392AC7"/>
    <w:rsid w:val="003A41C6"/>
    <w:rsid w:val="003A589C"/>
    <w:rsid w:val="003D49C5"/>
    <w:rsid w:val="003F4EC1"/>
    <w:rsid w:val="004324C8"/>
    <w:rsid w:val="00484DEC"/>
    <w:rsid w:val="004C6B3E"/>
    <w:rsid w:val="004E160C"/>
    <w:rsid w:val="005D60D0"/>
    <w:rsid w:val="0063190B"/>
    <w:rsid w:val="006D5864"/>
    <w:rsid w:val="00724AF2"/>
    <w:rsid w:val="007E5A74"/>
    <w:rsid w:val="00842A4F"/>
    <w:rsid w:val="00867046"/>
    <w:rsid w:val="008B3D33"/>
    <w:rsid w:val="008B4BB8"/>
    <w:rsid w:val="00931F20"/>
    <w:rsid w:val="00937B95"/>
    <w:rsid w:val="00985582"/>
    <w:rsid w:val="00B067AE"/>
    <w:rsid w:val="00B074A9"/>
    <w:rsid w:val="00B141A6"/>
    <w:rsid w:val="00C24FE1"/>
    <w:rsid w:val="00CE6CC4"/>
    <w:rsid w:val="00CF17A7"/>
    <w:rsid w:val="00D12605"/>
    <w:rsid w:val="00D358FC"/>
    <w:rsid w:val="00D61C86"/>
    <w:rsid w:val="00D9336F"/>
    <w:rsid w:val="00DA69B1"/>
    <w:rsid w:val="00DE597D"/>
    <w:rsid w:val="00E02BBA"/>
    <w:rsid w:val="00E02CA3"/>
    <w:rsid w:val="00E444CF"/>
    <w:rsid w:val="00EA6B62"/>
    <w:rsid w:val="00FD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8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8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8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8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8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Наталья В. Бочарова</cp:lastModifiedBy>
  <cp:revision>20</cp:revision>
  <cp:lastPrinted>2024-02-07T13:06:00Z</cp:lastPrinted>
  <dcterms:created xsi:type="dcterms:W3CDTF">2022-03-04T07:48:00Z</dcterms:created>
  <dcterms:modified xsi:type="dcterms:W3CDTF">2024-03-11T07:22:00Z</dcterms:modified>
</cp:coreProperties>
</file>